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00C2" w14:textId="77777777" w:rsidR="008A188B" w:rsidRPr="008D55BA" w:rsidRDefault="003405D0" w:rsidP="008D55BA">
      <w:pPr>
        <w:jc w:val="center"/>
        <w:rPr>
          <w:b/>
        </w:rPr>
      </w:pPr>
      <w:r w:rsidRPr="008D55BA">
        <w:rPr>
          <w:b/>
        </w:rPr>
        <w:t>COLLEGE OF HEALTH AND HUMAN SCIENCES</w:t>
      </w:r>
    </w:p>
    <w:p w14:paraId="0DFFE8DF" w14:textId="77777777" w:rsidR="003405D0" w:rsidRPr="008D55BA" w:rsidRDefault="003405D0" w:rsidP="008D55BA">
      <w:pPr>
        <w:jc w:val="center"/>
        <w:rPr>
          <w:b/>
        </w:rPr>
      </w:pPr>
      <w:r w:rsidRPr="008D55BA">
        <w:rPr>
          <w:b/>
        </w:rPr>
        <w:t>T/TT Teacher of the Year Nominations</w:t>
      </w:r>
    </w:p>
    <w:p w14:paraId="2D95770C" w14:textId="77777777" w:rsidR="003405D0" w:rsidRDefault="003405D0"/>
    <w:p w14:paraId="5A04DE80" w14:textId="77777777" w:rsidR="003405D0" w:rsidRDefault="003405D0">
      <w:r>
        <w:t xml:space="preserve">The CHHS T/TT Teacher of the Year award recognizes teaching excellence in the college by Tenured or Tenure-track faculty. </w:t>
      </w:r>
      <w:r w:rsidR="008D55BA">
        <w:t xml:space="preserve">This includes classroom teaching and indirect teaching. Nominees should exhibit excellence in instruction, innovation in instruction, and/or extensive mentoring of undergraduate and/or graduate students. </w:t>
      </w:r>
    </w:p>
    <w:p w14:paraId="07D8B7DC" w14:textId="77777777" w:rsidR="003405D0" w:rsidRDefault="003405D0">
      <w:r>
        <w:t>The nomination packet should include:</w:t>
      </w:r>
    </w:p>
    <w:p w14:paraId="201220DB" w14:textId="77777777" w:rsidR="003405D0" w:rsidRDefault="003405D0">
      <w:r>
        <w:tab/>
        <w:t>--Nomination letter</w:t>
      </w:r>
      <w:r w:rsidR="00B92874">
        <w:t>.</w:t>
      </w:r>
    </w:p>
    <w:p w14:paraId="7283324B" w14:textId="77777777" w:rsidR="003405D0" w:rsidRDefault="003405D0">
      <w:r>
        <w:tab/>
        <w:t>--Nominee’s CV</w:t>
      </w:r>
      <w:r w:rsidR="00B92874">
        <w:t xml:space="preserve"> (any format).</w:t>
      </w:r>
    </w:p>
    <w:p w14:paraId="2E2D650D" w14:textId="77777777" w:rsidR="003405D0" w:rsidRDefault="003405D0">
      <w:r>
        <w:tab/>
        <w:t>--Nominee’s recent</w:t>
      </w:r>
      <w:r w:rsidR="00B92874">
        <w:t xml:space="preserve"> full</w:t>
      </w:r>
      <w:r>
        <w:t xml:space="preserve"> ICE scores (prior year or two is sufficient)</w:t>
      </w:r>
      <w:r w:rsidR="008D55BA">
        <w:t xml:space="preserve">. </w:t>
      </w:r>
    </w:p>
    <w:p w14:paraId="1E8A7CAA" w14:textId="77777777" w:rsidR="003405D0" w:rsidRDefault="003405D0">
      <w:r>
        <w:tab/>
        <w:t xml:space="preserve">--Teaching philosophy or statement from nominee. </w:t>
      </w:r>
    </w:p>
    <w:p w14:paraId="41DD5089" w14:textId="77777777" w:rsidR="003405D0" w:rsidRDefault="008D55BA">
      <w:r>
        <w:tab/>
        <w:t xml:space="preserve">--Additional materials a nominee or nominator may wish to submit to assist in making their case. </w:t>
      </w:r>
    </w:p>
    <w:p w14:paraId="62677C3F" w14:textId="77777777" w:rsidR="003405D0" w:rsidRDefault="003405D0">
      <w:r>
        <w:t xml:space="preserve">Nominations will be reviewed by the college’s Teacher of the Year committee (composed of </w:t>
      </w:r>
      <w:r w:rsidR="00C60125">
        <w:t xml:space="preserve">the three most </w:t>
      </w:r>
      <w:r>
        <w:t>recent award winners). The committee will then submit their evaluations and recommendations to the Dean, who will make the</w:t>
      </w:r>
      <w:r w:rsidR="008D55BA">
        <w:t xml:space="preserve"> final</w:t>
      </w:r>
      <w:r w:rsidR="00C60125">
        <w:t xml:space="preserve"> decision</w:t>
      </w:r>
      <w:r>
        <w:t>. Winners receive their name inscribed on a plaque displayed prominently in the Dean’s Office suite</w:t>
      </w:r>
      <w:r w:rsidR="008D55BA">
        <w:t xml:space="preserve"> and $500. </w:t>
      </w:r>
    </w:p>
    <w:p w14:paraId="37166CFB" w14:textId="2B66F398" w:rsidR="00CE3C95" w:rsidRPr="003266B8" w:rsidRDefault="00CE3C95">
      <w:pPr>
        <w:rPr>
          <w:b/>
        </w:rPr>
      </w:pPr>
      <w:r>
        <w:t xml:space="preserve">Nomination packets should be sent to </w:t>
      </w:r>
      <w:hyperlink r:id="rId7" w:history="1">
        <w:r w:rsidRPr="00CD4DC6">
          <w:rPr>
            <w:rStyle w:val="Hyperlink"/>
          </w:rPr>
          <w:t>mullinsc@siu.edu</w:t>
        </w:r>
      </w:hyperlink>
      <w:r>
        <w:t xml:space="preserve">. Self-nomination is encouraged. </w:t>
      </w:r>
      <w:r w:rsidR="00486E37">
        <w:t>They a</w:t>
      </w:r>
      <w:r w:rsidR="00F22CDD">
        <w:t xml:space="preserve">re due by close of business March </w:t>
      </w:r>
      <w:r w:rsidR="002F07B5">
        <w:t>8</w:t>
      </w:r>
      <w:r w:rsidR="002F07B5" w:rsidRPr="00035FA3">
        <w:rPr>
          <w:vertAlign w:val="superscript"/>
        </w:rPr>
        <w:t>th</w:t>
      </w:r>
      <w:r w:rsidR="00035FA3">
        <w:t xml:space="preserve">, 2024. </w:t>
      </w:r>
    </w:p>
    <w:sectPr w:rsidR="00CE3C95" w:rsidRPr="00326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4A32" w14:textId="77777777" w:rsidR="007C65AA" w:rsidRDefault="007C65AA" w:rsidP="003405D0">
      <w:pPr>
        <w:spacing w:after="0" w:line="240" w:lineRule="auto"/>
      </w:pPr>
      <w:r>
        <w:separator/>
      </w:r>
    </w:p>
  </w:endnote>
  <w:endnote w:type="continuationSeparator" w:id="0">
    <w:p w14:paraId="0CFCDD70" w14:textId="77777777" w:rsidR="007C65AA" w:rsidRDefault="007C65AA" w:rsidP="003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A8D4" w14:textId="77777777" w:rsidR="007C65AA" w:rsidRDefault="007C65AA" w:rsidP="003405D0">
      <w:pPr>
        <w:spacing w:after="0" w:line="240" w:lineRule="auto"/>
      </w:pPr>
      <w:r>
        <w:separator/>
      </w:r>
    </w:p>
  </w:footnote>
  <w:footnote w:type="continuationSeparator" w:id="0">
    <w:p w14:paraId="6435499A" w14:textId="77777777" w:rsidR="007C65AA" w:rsidRDefault="007C65AA" w:rsidP="00340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D0"/>
    <w:rsid w:val="00035FA3"/>
    <w:rsid w:val="002F07B5"/>
    <w:rsid w:val="003266B8"/>
    <w:rsid w:val="003405D0"/>
    <w:rsid w:val="00486E37"/>
    <w:rsid w:val="006E1703"/>
    <w:rsid w:val="007C65AA"/>
    <w:rsid w:val="008A188B"/>
    <w:rsid w:val="008D55BA"/>
    <w:rsid w:val="00AF7E25"/>
    <w:rsid w:val="00B92874"/>
    <w:rsid w:val="00BF2E98"/>
    <w:rsid w:val="00C60125"/>
    <w:rsid w:val="00CE3C95"/>
    <w:rsid w:val="00F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2FF7"/>
  <w15:chartTrackingRefBased/>
  <w15:docId w15:val="{04ACF382-1201-4B82-9199-E22D0FE2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5D0"/>
  </w:style>
  <w:style w:type="paragraph" w:styleId="Footer">
    <w:name w:val="footer"/>
    <w:basedOn w:val="Normal"/>
    <w:link w:val="FooterChar"/>
    <w:uiPriority w:val="99"/>
    <w:unhideWhenUsed/>
    <w:rsid w:val="003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5D0"/>
  </w:style>
  <w:style w:type="character" w:styleId="Hyperlink">
    <w:name w:val="Hyperlink"/>
    <w:basedOn w:val="DefaultParagraphFont"/>
    <w:uiPriority w:val="99"/>
    <w:unhideWhenUsed/>
    <w:rsid w:val="00CE3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llinsc@si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9ADD-99F7-47D8-98DE-3470640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Christopher W</dc:creator>
  <cp:keywords/>
  <dc:description/>
  <cp:lastModifiedBy>Mullins, Christopher W</cp:lastModifiedBy>
  <cp:revision>2</cp:revision>
  <dcterms:created xsi:type="dcterms:W3CDTF">2024-01-31T17:17:00Z</dcterms:created>
  <dcterms:modified xsi:type="dcterms:W3CDTF">2024-01-31T17:17:00Z</dcterms:modified>
</cp:coreProperties>
</file>